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550" w:rsidRDefault="00025550" w:rsidP="00025550">
      <w:pPr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Годовой календарный учебный </w:t>
      </w:r>
      <w:proofErr w:type="gramStart"/>
      <w:r>
        <w:rPr>
          <w:b/>
          <w:sz w:val="28"/>
          <w:szCs w:val="28"/>
        </w:rPr>
        <w:t xml:space="preserve">график  </w:t>
      </w:r>
      <w:r>
        <w:rPr>
          <w:b/>
          <w:sz w:val="36"/>
          <w:szCs w:val="36"/>
        </w:rPr>
        <w:t>сада</w:t>
      </w:r>
      <w:proofErr w:type="gramEnd"/>
      <w:r>
        <w:rPr>
          <w:b/>
          <w:sz w:val="28"/>
          <w:szCs w:val="28"/>
        </w:rPr>
        <w:t xml:space="preserve"> МКДО</w:t>
      </w:r>
      <w:r>
        <w:rPr>
          <w:b/>
          <w:sz w:val="36"/>
          <w:szCs w:val="36"/>
        </w:rPr>
        <w:t>У «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b/>
          <w:sz w:val="32"/>
          <w:szCs w:val="32"/>
        </w:rPr>
        <w:t>Детский сад «Родничок</w:t>
      </w:r>
      <w:r>
        <w:rPr>
          <w:b/>
          <w:sz w:val="36"/>
          <w:szCs w:val="36"/>
        </w:rPr>
        <w:t xml:space="preserve"> на 2018-2019учебный год.</w:t>
      </w:r>
    </w:p>
    <w:p w:rsidR="00025550" w:rsidRDefault="00025550" w:rsidP="000255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11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3795"/>
        <w:gridCol w:w="4109"/>
      </w:tblGrid>
      <w:tr w:rsidR="00025550" w:rsidTr="00025550">
        <w:trPr>
          <w:trHeight w:val="30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50" w:rsidRDefault="0002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25550" w:rsidRDefault="0002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25550" w:rsidRDefault="0002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50" w:rsidRDefault="0002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5550" w:rsidRDefault="0002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7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50" w:rsidRDefault="0002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возрастных групп</w:t>
            </w:r>
          </w:p>
        </w:tc>
      </w:tr>
      <w:tr w:rsidR="00025550" w:rsidTr="00025550">
        <w:trPr>
          <w:trHeight w:val="10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50" w:rsidRDefault="0002555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50" w:rsidRDefault="0002555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50" w:rsidRDefault="0002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Первая и вторая</w:t>
            </w:r>
          </w:p>
          <w:p w:rsidR="00025550" w:rsidRDefault="0002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младшая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50" w:rsidRDefault="0002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Средняя 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старшая</w:t>
            </w:r>
          </w:p>
          <w:p w:rsidR="00025550" w:rsidRDefault="0002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25550" w:rsidRDefault="0002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25550" w:rsidTr="00025550">
        <w:trPr>
          <w:trHeight w:val="32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50" w:rsidRDefault="0002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50" w:rsidRDefault="0002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возрастных групп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50" w:rsidRDefault="0002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50" w:rsidRDefault="0002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5550" w:rsidTr="00025550">
        <w:trPr>
          <w:trHeight w:val="33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50" w:rsidRDefault="0002555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50" w:rsidRDefault="0002555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50" w:rsidRDefault="00025550" w:rsidP="00025550">
            <w:pPr>
              <w:spacing w:after="0" w:line="240" w:lineRule="auto"/>
              <w:ind w:right="56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группы</w:t>
            </w:r>
            <w:bookmarkStart w:id="0" w:name="_GoBack"/>
            <w:bookmarkEnd w:id="0"/>
          </w:p>
        </w:tc>
      </w:tr>
      <w:tr w:rsidR="00025550" w:rsidTr="00025550">
        <w:trPr>
          <w:trHeight w:val="4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50" w:rsidRDefault="0002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50" w:rsidRDefault="0002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Начало учебного года</w:t>
            </w:r>
          </w:p>
        </w:tc>
        <w:tc>
          <w:tcPr>
            <w:tcW w:w="7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50" w:rsidRDefault="00025550">
            <w:pPr>
              <w:spacing w:after="0" w:line="240" w:lineRule="auto"/>
              <w:ind w:left="15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01.09.2015</w:t>
            </w:r>
          </w:p>
        </w:tc>
      </w:tr>
      <w:tr w:rsidR="00025550" w:rsidTr="00025550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50" w:rsidRDefault="0002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50" w:rsidRDefault="0002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Окончание учебного года</w:t>
            </w:r>
          </w:p>
        </w:tc>
        <w:tc>
          <w:tcPr>
            <w:tcW w:w="7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50" w:rsidRDefault="0002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31.05.2016</w:t>
            </w:r>
          </w:p>
        </w:tc>
      </w:tr>
      <w:tr w:rsidR="00025550" w:rsidTr="00025550"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50" w:rsidRDefault="0002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50" w:rsidRDefault="0002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Продолжительность учебной недели</w:t>
            </w:r>
          </w:p>
        </w:tc>
        <w:tc>
          <w:tcPr>
            <w:tcW w:w="7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50" w:rsidRDefault="0002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5 дней (понедельник – пятница)</w:t>
            </w:r>
          </w:p>
        </w:tc>
      </w:tr>
      <w:tr w:rsidR="00025550" w:rsidTr="00025550"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50" w:rsidRDefault="0002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50" w:rsidRDefault="0002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Продолжительность учебного года</w:t>
            </w:r>
          </w:p>
        </w:tc>
        <w:tc>
          <w:tcPr>
            <w:tcW w:w="7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50" w:rsidRDefault="0002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недель</w:t>
            </w:r>
          </w:p>
        </w:tc>
      </w:tr>
      <w:tr w:rsidR="00025550" w:rsidTr="00025550"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50" w:rsidRDefault="0002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50" w:rsidRDefault="0002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Летний оздоровительный период</w:t>
            </w:r>
          </w:p>
        </w:tc>
        <w:tc>
          <w:tcPr>
            <w:tcW w:w="7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50" w:rsidRDefault="0002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01.06.2016 по 31.08.2016</w:t>
            </w:r>
          </w:p>
        </w:tc>
      </w:tr>
      <w:tr w:rsidR="00025550" w:rsidTr="00025550"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50" w:rsidRDefault="0002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50" w:rsidRDefault="0002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Режим работы ДОУ в учебном году</w:t>
            </w:r>
          </w:p>
        </w:tc>
        <w:tc>
          <w:tcPr>
            <w:tcW w:w="7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50" w:rsidRDefault="0002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8.00 – 18.30</w:t>
            </w:r>
          </w:p>
        </w:tc>
      </w:tr>
      <w:tr w:rsidR="00025550" w:rsidTr="00025550"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50" w:rsidRDefault="0002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50" w:rsidRDefault="0002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Режим работы ДОУ в летний оздоровительный период</w:t>
            </w:r>
          </w:p>
        </w:tc>
        <w:tc>
          <w:tcPr>
            <w:tcW w:w="7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50" w:rsidRDefault="0002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8.00 – 18.30</w:t>
            </w:r>
          </w:p>
        </w:tc>
      </w:tr>
      <w:tr w:rsidR="00025550" w:rsidTr="00025550">
        <w:trPr>
          <w:cantSplit/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50" w:rsidRDefault="0002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50" w:rsidRDefault="0002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Минимальный перерыв между НОД</w:t>
            </w:r>
          </w:p>
        </w:tc>
        <w:tc>
          <w:tcPr>
            <w:tcW w:w="7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50" w:rsidRDefault="0002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минут</w:t>
            </w:r>
          </w:p>
        </w:tc>
      </w:tr>
    </w:tbl>
    <w:p w:rsidR="00025550" w:rsidRDefault="00025550" w:rsidP="000255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"/>
        <w:tblW w:w="11170" w:type="dxa"/>
        <w:tblInd w:w="-572" w:type="dxa"/>
        <w:tblLook w:val="04A0" w:firstRow="1" w:lastRow="0" w:firstColumn="1" w:lastColumn="0" w:noHBand="0" w:noVBand="1"/>
      </w:tblPr>
      <w:tblGrid>
        <w:gridCol w:w="3941"/>
        <w:gridCol w:w="3118"/>
        <w:gridCol w:w="4111"/>
      </w:tblGrid>
      <w:tr w:rsidR="00025550" w:rsidTr="00025550">
        <w:trPr>
          <w:trHeight w:val="318"/>
        </w:trPr>
        <w:tc>
          <w:tcPr>
            <w:tcW w:w="1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50" w:rsidRDefault="0002555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Праздничные дни</w:t>
            </w:r>
          </w:p>
        </w:tc>
      </w:tr>
      <w:tr w:rsidR="00025550" w:rsidTr="00025550">
        <w:trPr>
          <w:trHeight w:val="360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50" w:rsidRDefault="0002555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50" w:rsidRDefault="0002555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03-04.11.2015г.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50" w:rsidRDefault="0002555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5550" w:rsidTr="00025550">
        <w:trPr>
          <w:trHeight w:val="390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50" w:rsidRDefault="0002555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Новогодние праздники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50" w:rsidRDefault="0002555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01.01.2016г.-06.01.2016г.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50" w:rsidRDefault="0002555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5550" w:rsidTr="00025550">
        <w:trPr>
          <w:trHeight w:val="42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50" w:rsidRDefault="0002555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50" w:rsidRDefault="0002555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23.02.2016г.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50" w:rsidRDefault="0002555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5550" w:rsidTr="00025550">
        <w:trPr>
          <w:trHeight w:val="67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50" w:rsidRDefault="0002555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женский день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50" w:rsidRDefault="0002555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08.03.2016г.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50" w:rsidRDefault="0002555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5550" w:rsidTr="00025550">
        <w:trPr>
          <w:trHeight w:val="48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50" w:rsidRDefault="0002555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весны и труда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50" w:rsidRDefault="0002555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01.05.2016г.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50" w:rsidRDefault="0002555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5550" w:rsidTr="00025550">
        <w:trPr>
          <w:trHeight w:val="49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50" w:rsidRDefault="0002555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Победы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50" w:rsidRDefault="0002555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09.05.2016г.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50" w:rsidRDefault="0002555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5550" w:rsidTr="00025550">
        <w:trPr>
          <w:trHeight w:val="28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50" w:rsidRDefault="0002555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России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50" w:rsidRDefault="0002555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12.06.2016г.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50" w:rsidRDefault="0002555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3"/>
        <w:tblpPr w:leftFromText="180" w:rightFromText="180" w:vertAnchor="text" w:horzAnchor="margin" w:tblpX="-606" w:tblpY="69"/>
        <w:tblW w:w="11170" w:type="dxa"/>
        <w:tblInd w:w="0" w:type="dxa"/>
        <w:tblLook w:val="04A0" w:firstRow="1" w:lastRow="0" w:firstColumn="1" w:lastColumn="0" w:noHBand="0" w:noVBand="1"/>
      </w:tblPr>
      <w:tblGrid>
        <w:gridCol w:w="5497"/>
        <w:gridCol w:w="5673"/>
      </w:tblGrid>
      <w:tr w:rsidR="00025550" w:rsidTr="00025550">
        <w:trPr>
          <w:trHeight w:val="1508"/>
        </w:trPr>
        <w:tc>
          <w:tcPr>
            <w:tcW w:w="5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550" w:rsidRDefault="00025550" w:rsidP="000255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Проведение «Дней здоровья»</w:t>
            </w:r>
          </w:p>
        </w:tc>
        <w:tc>
          <w:tcPr>
            <w:tcW w:w="5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550" w:rsidRDefault="00025550" w:rsidP="000255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- Май</w:t>
            </w:r>
          </w:p>
        </w:tc>
      </w:tr>
      <w:tr w:rsidR="00025550" w:rsidTr="00025550">
        <w:trPr>
          <w:trHeight w:val="1508"/>
        </w:trPr>
        <w:tc>
          <w:tcPr>
            <w:tcW w:w="5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550" w:rsidRDefault="00025550" w:rsidP="000255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проводимых праздников для воспитанников</w:t>
            </w:r>
          </w:p>
        </w:tc>
        <w:tc>
          <w:tcPr>
            <w:tcW w:w="5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5550" w:rsidRDefault="00025550" w:rsidP="000255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Праздник «Осени»; «День здоровья»; «Новогодний праздник»; «Рождественские забавы», </w:t>
            </w:r>
            <w:proofErr w:type="gramStart"/>
            <w:r>
              <w:rPr>
                <w:sz w:val="28"/>
                <w:szCs w:val="28"/>
              </w:rPr>
              <w:t>праздник</w:t>
            </w:r>
            <w:proofErr w:type="gramEnd"/>
            <w:r>
              <w:rPr>
                <w:sz w:val="28"/>
                <w:szCs w:val="28"/>
              </w:rPr>
              <w:t xml:space="preserve"> посвящённый «Дню защитника отечества»; праздник «Прилёта птиц»;»8 марта»; «День Победы»; «До свидания детский сад»</w:t>
            </w:r>
          </w:p>
          <w:p w:rsidR="00025550" w:rsidRDefault="00025550" w:rsidP="000255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025550" w:rsidTr="00025550">
        <w:trPr>
          <w:trHeight w:val="1577"/>
        </w:trPr>
        <w:tc>
          <w:tcPr>
            <w:tcW w:w="5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550" w:rsidRDefault="00025550" w:rsidP="000255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Летний оздоровительный период</w:t>
            </w:r>
          </w:p>
        </w:tc>
        <w:tc>
          <w:tcPr>
            <w:tcW w:w="5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550" w:rsidRDefault="00025550" w:rsidP="000255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01.06.2016г. по 31.08.2016 г. проводится совместная деятельность эстетически-оздоровительного цикла (спортивные и музыкальные праздники, познавательные экскурсии, подвижные игры, изобразительная и исследовательская деятельность и т.д.)</w:t>
            </w:r>
          </w:p>
        </w:tc>
      </w:tr>
    </w:tbl>
    <w:p w:rsidR="00025550" w:rsidRDefault="00025550" w:rsidP="00025550">
      <w:pPr>
        <w:jc w:val="center"/>
        <w:rPr>
          <w:sz w:val="32"/>
          <w:szCs w:val="32"/>
        </w:rPr>
      </w:pPr>
    </w:p>
    <w:p w:rsidR="00025550" w:rsidRDefault="00025550" w:rsidP="00025550">
      <w:pPr>
        <w:jc w:val="center"/>
        <w:rPr>
          <w:sz w:val="32"/>
          <w:szCs w:val="32"/>
        </w:rPr>
      </w:pPr>
    </w:p>
    <w:p w:rsidR="00025550" w:rsidRDefault="00025550" w:rsidP="00025550">
      <w:pPr>
        <w:jc w:val="center"/>
        <w:rPr>
          <w:sz w:val="32"/>
          <w:szCs w:val="32"/>
        </w:rPr>
      </w:pPr>
    </w:p>
    <w:p w:rsidR="00025550" w:rsidRDefault="00025550" w:rsidP="00025550">
      <w:pPr>
        <w:jc w:val="center"/>
        <w:rPr>
          <w:sz w:val="32"/>
          <w:szCs w:val="32"/>
        </w:rPr>
      </w:pPr>
    </w:p>
    <w:p w:rsidR="00025550" w:rsidRDefault="00025550" w:rsidP="00025550">
      <w:pPr>
        <w:jc w:val="center"/>
        <w:rPr>
          <w:sz w:val="32"/>
          <w:szCs w:val="32"/>
        </w:rPr>
      </w:pPr>
    </w:p>
    <w:p w:rsidR="00025550" w:rsidRDefault="00025550" w:rsidP="00025550">
      <w:pPr>
        <w:jc w:val="center"/>
        <w:rPr>
          <w:sz w:val="32"/>
          <w:szCs w:val="32"/>
        </w:rPr>
      </w:pPr>
    </w:p>
    <w:p w:rsidR="00025550" w:rsidRDefault="00025550" w:rsidP="00025550">
      <w:pPr>
        <w:jc w:val="center"/>
        <w:rPr>
          <w:sz w:val="32"/>
          <w:szCs w:val="32"/>
        </w:rPr>
      </w:pPr>
    </w:p>
    <w:p w:rsidR="009E78BA" w:rsidRDefault="009E78BA"/>
    <w:sectPr w:rsidR="009E7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550"/>
    <w:rsid w:val="00025550"/>
    <w:rsid w:val="009E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3D015A-4DA5-4378-B4A9-9243B831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55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5550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rsid w:val="0002555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3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2018-10-10T10:22:00Z</dcterms:created>
  <dcterms:modified xsi:type="dcterms:W3CDTF">2018-10-10T10:24:00Z</dcterms:modified>
</cp:coreProperties>
</file>